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BC6" w:rsidRDefault="00FE0BC6"/>
    <w:p w:rsidR="006C0CB3" w:rsidRDefault="006C0CB3"/>
    <w:p w:rsidR="006C0CB3" w:rsidRDefault="006C0CB3"/>
    <w:p w:rsidR="006C0CB3" w:rsidRPr="001C7008" w:rsidRDefault="006C0CB3" w:rsidP="006C0CB3">
      <w:pPr>
        <w:shd w:val="clear" w:color="auto" w:fill="FFFFFF"/>
        <w:spacing w:after="150" w:line="300" w:lineRule="atLeast"/>
        <w:jc w:val="center"/>
        <w:outlineLvl w:val="1"/>
      </w:pPr>
      <w:bookmarkStart w:id="0" w:name="_GoBack"/>
      <w:r w:rsidRPr="001C7008">
        <w:t>LEI Nº 9348/2018</w:t>
      </w:r>
    </w:p>
    <w:bookmarkEnd w:id="0"/>
    <w:p w:rsidR="006C0CB3" w:rsidRP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</w:p>
    <w:p w:rsidR="006C0CB3" w:rsidRPr="006C0CB3" w:rsidRDefault="006C0CB3" w:rsidP="006C0CB3">
      <w:pPr>
        <w:shd w:val="clear" w:color="auto" w:fill="FFFFFF"/>
        <w:spacing w:before="300" w:after="300" w:line="300" w:lineRule="atLeast"/>
        <w:ind w:left="3000" w:right="300"/>
        <w:jc w:val="both"/>
        <w:outlineLvl w:val="0"/>
        <w:rPr>
          <w:rFonts w:ascii="Myriad Pro Semibold" w:eastAsia="Times New Roman" w:hAnsi="Myriad Pro Semibold" w:cs="Calibri"/>
          <w:b/>
          <w:bCs/>
          <w:color w:val="333333"/>
          <w:kern w:val="36"/>
          <w:sz w:val="30"/>
          <w:szCs w:val="30"/>
          <w:lang w:eastAsia="pt-BR"/>
        </w:rPr>
      </w:pPr>
      <w:r w:rsidRPr="006C0CB3">
        <w:rPr>
          <w:rFonts w:ascii="Myriad Pro Semibold" w:eastAsia="Times New Roman" w:hAnsi="Myriad Pro Semibold" w:cs="Calibri"/>
          <w:b/>
          <w:bCs/>
          <w:color w:val="333333"/>
          <w:kern w:val="36"/>
          <w:sz w:val="30"/>
          <w:szCs w:val="30"/>
          <w:lang w:eastAsia="pt-BR"/>
        </w:rPr>
        <w:t>Institui, no Calendário Oficial de Eventos do Município, a primeira semana de outubro como a Semana do Bebê e da Proteção à Primeira Infância.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  <w:t>O PREFEITO MUNICIPAL DO SALVADOR, CAPITAL DO ESTADO DA BAHIA, Faço saber que a Câmara Municipal decreta e eu sanciono a seguinte Lei: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bookmarkStart w:id="1" w:name="artigo_1"/>
      <w:r w:rsidRPr="006C0CB3">
        <w:rPr>
          <w:rFonts w:ascii="Calibri" w:eastAsia="Times New Roman" w:hAnsi="Calibri" w:cs="Calibri"/>
          <w:b/>
          <w:bCs/>
          <w:color w:val="FFFFFF"/>
          <w:sz w:val="17"/>
          <w:szCs w:val="17"/>
          <w:shd w:val="clear" w:color="auto" w:fill="D9534F"/>
          <w:lang w:eastAsia="pt-BR"/>
        </w:rPr>
        <w:t>Art. 1º</w:t>
      </w:r>
      <w:bookmarkEnd w:id="1"/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t> Fica instituída, no Calendário Oficial de Eventos do Município, a primeira semana de outubro como a Semana do Bebê e da Proteção à Primeira Infância.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bookmarkStart w:id="2" w:name="artigo_2"/>
      <w:r w:rsidRPr="006C0CB3">
        <w:rPr>
          <w:rFonts w:ascii="Calibri" w:eastAsia="Times New Roman" w:hAnsi="Calibri" w:cs="Calibri"/>
          <w:b/>
          <w:bCs/>
          <w:color w:val="FFFFFF"/>
          <w:sz w:val="17"/>
          <w:szCs w:val="17"/>
          <w:shd w:val="clear" w:color="auto" w:fill="D9534F"/>
          <w:lang w:eastAsia="pt-BR"/>
        </w:rPr>
        <w:t>Art. 2º</w:t>
      </w:r>
      <w:bookmarkEnd w:id="2"/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t> Esta Lei entra em vigor na data de sua publicação.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  <w:t>GABINETE DO PREFEITO MUNICIPAL DO SALVADOR, em 09 de março de 2018.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  <w:t>ANTONIO CARLOS PEIXOTO DE MAGALHÃES NETO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t>Prefeito</w:t>
      </w: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  <w:t>JOÃO INÁCIO RIBEIRO ROMA NETO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t>Chefe do Gabinete do Prefeito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  <w:t>JOSÉ ANTÔNIO RODRIGUES ALVES</w:t>
      </w:r>
    </w:p>
    <w:p w:rsid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  <w:t>Secretário Municipal da Saúde</w:t>
      </w:r>
    </w:p>
    <w:p w:rsidR="006C0CB3" w:rsidRP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</w:p>
    <w:p w:rsidR="006C0CB3" w:rsidRPr="006C0CB3" w:rsidRDefault="006C0CB3" w:rsidP="006C0CB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D42232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i/>
          <w:iCs/>
          <w:color w:val="D42232"/>
          <w:sz w:val="23"/>
          <w:szCs w:val="23"/>
          <w:lang w:eastAsia="pt-BR"/>
        </w:rPr>
        <w:t>Nota: Este texto não substitui o original publicado no Diário Oficial.</w:t>
      </w:r>
    </w:p>
    <w:p w:rsidR="006C0CB3" w:rsidRPr="006C0CB3" w:rsidRDefault="006C0CB3" w:rsidP="006C0CB3">
      <w:pPr>
        <w:spacing w:after="0" w:line="240" w:lineRule="auto"/>
        <w:rPr>
          <w:rFonts w:ascii="Calibri" w:eastAsia="Times New Roman" w:hAnsi="Calibri" w:cs="Calibri"/>
          <w:i/>
          <w:iCs/>
          <w:color w:val="555555"/>
          <w:sz w:val="23"/>
          <w:szCs w:val="23"/>
          <w:lang w:eastAsia="pt-BR"/>
        </w:rPr>
      </w:pPr>
      <w:r w:rsidRPr="006C0CB3">
        <w:rPr>
          <w:rFonts w:ascii="Calibri" w:eastAsia="Times New Roman" w:hAnsi="Calibri" w:cs="Calibri"/>
          <w:color w:val="333333"/>
          <w:sz w:val="23"/>
          <w:szCs w:val="23"/>
          <w:lang w:eastAsia="pt-BR"/>
        </w:rPr>
        <w:br/>
      </w:r>
      <w:r w:rsidRPr="006C0CB3">
        <w:rPr>
          <w:rFonts w:ascii="Calibri" w:eastAsia="Times New Roman" w:hAnsi="Calibri" w:cs="Calibri"/>
          <w:i/>
          <w:iCs/>
          <w:color w:val="555555"/>
          <w:sz w:val="23"/>
          <w:szCs w:val="23"/>
          <w:lang w:eastAsia="pt-BR"/>
        </w:rPr>
        <w:t>Data de Inserção no Sistema Leis</w:t>
      </w:r>
      <w:r>
        <w:rPr>
          <w:rFonts w:ascii="Calibri" w:eastAsia="Times New Roman" w:hAnsi="Calibri" w:cs="Calibri"/>
          <w:i/>
          <w:iCs/>
          <w:color w:val="555555"/>
          <w:sz w:val="23"/>
          <w:szCs w:val="23"/>
          <w:lang w:eastAsia="pt-BR"/>
        </w:rPr>
        <w:t xml:space="preserve"> </w:t>
      </w:r>
      <w:r w:rsidRPr="006C0CB3">
        <w:rPr>
          <w:rFonts w:ascii="Calibri" w:eastAsia="Times New Roman" w:hAnsi="Calibri" w:cs="Calibri"/>
          <w:i/>
          <w:iCs/>
          <w:color w:val="555555"/>
          <w:sz w:val="23"/>
          <w:szCs w:val="23"/>
          <w:lang w:eastAsia="pt-BR"/>
        </w:rPr>
        <w:t>Municipais: 19/03/2018</w:t>
      </w:r>
    </w:p>
    <w:p w:rsidR="006C0CB3" w:rsidRDefault="006C0CB3"/>
    <w:sectPr w:rsidR="006C0C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Semi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comment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CB3"/>
    <w:rsid w:val="001C7008"/>
    <w:rsid w:val="006C0CB3"/>
    <w:rsid w:val="00BE0319"/>
    <w:rsid w:val="00FE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18190-C73C-406E-822F-7EF60DD3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6C0C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6C0C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C0CB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6C0CB3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label">
    <w:name w:val="label"/>
    <w:basedOn w:val="Fontepargpadro"/>
    <w:rsid w:val="006C0CB3"/>
  </w:style>
  <w:style w:type="paragraph" w:customStyle="1" w:styleId="data-publicacao">
    <w:name w:val="data-publicacao"/>
    <w:basedOn w:val="Normal"/>
    <w:rsid w:val="006C0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7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Valderez</dc:creator>
  <cp:keywords/>
  <dc:description/>
  <cp:lastModifiedBy>Nilma Oliveira da Silva</cp:lastModifiedBy>
  <cp:revision>2</cp:revision>
  <dcterms:created xsi:type="dcterms:W3CDTF">2022-07-29T14:23:00Z</dcterms:created>
  <dcterms:modified xsi:type="dcterms:W3CDTF">2022-09-05T19:48:00Z</dcterms:modified>
</cp:coreProperties>
</file>